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OZNÁMENÍ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Stavba: Modernizace silnice II/366 Pohledy (včetně průtahu obcí) – Křenov křižovatka s II/368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Zhotovitel stavby: M – SILNICE a.s.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Objednatel stavby:  Pardubický kraj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Oznamujeme, že v termínech  23.4.2022, 24.4.2022, 30.4.2022, 1.5.2022, 7.5.2022, 8.5.2022, bude z důvodu provádění příčných překopů komunikace znemožněn příjezd/průjezd, k nemovitostem v úseku vyznačeném na mapě. Je nutné počítat s tím, že v uvedených dnech, bude příjezd/průjezd zcela znemožněn. Vozidla lze zaparkovat v místě u hasičky a u křižovatky na Horní Hynčinu.</w: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1905">
            <wp:extent cx="4074795" cy="47244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2124" w:firstLine="708"/>
        <w:jc w:val="right"/>
        <w:rPr/>
      </w:pPr>
      <w:r>
        <w:rPr>
          <w:sz w:val="24"/>
          <w:szCs w:val="24"/>
        </w:rPr>
        <w:t>Děkujeme za pochopení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3bd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1</Pages>
  <Words>77</Words>
  <Characters>487</Characters>
  <CharactersWithSpaces>562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2022-04-21T08:18:00Z</dcterms:created>
  <dc:creator>Klonová Martina</dc:creator>
  <dc:description/>
  <dc:language>cs-CZ</dc:language>
  <cp:lastModifiedBy>Štol Ondřej</cp:lastModifiedBy>
  <cp:lastPrinted>2022-04-21T08:17:00Z</cp:lastPrinted>
  <dcterms:modified xsi:type="dcterms:W3CDTF">2022-04-21T08:18:00Z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